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E86" w:rsidRPr="00235E86" w:rsidRDefault="00235E86" w:rsidP="00235E86">
      <w:pPr>
        <w:shd w:val="clear" w:color="auto" w:fill="FFFFFF"/>
        <w:spacing w:before="15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235E86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Данные юридического лица      ИНН 0260011558 ОГРН 1170280072412</w:t>
      </w:r>
    </w:p>
    <w:p w:rsidR="00235E86" w:rsidRPr="00235E86" w:rsidRDefault="00235E86" w:rsidP="00235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4"/>
        <w:gridCol w:w="7386"/>
      </w:tblGrid>
      <w:tr w:rsidR="00235E86" w:rsidRPr="00235E86" w:rsidTr="00235E86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Общие сведения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 компании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МБУК "ДЮРТЮЛИНСКИЙ ТАТАРСКИЙ ТЕАТР ДРАМЫ И КОМЕДИИ"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Адрес одной строкой (может отличаться от записанного в ЕГРЮЛ)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452308, Респ Башкортостан, Дюртюлинский р-н, село Иванаево, ул Комсомольская, д 7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Адрес одной строкой как в ЕГРЮЛ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452308, РЕСПУБЛИКА БАШКОРТОСТАН, РАЙОН ДЮРТЮЛИНСКИЙ, СЕЛО ИВАНАЕВО, УЛИЦА КОМСОМОЛЬСКАЯ, ДОМ 7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Количество филиалов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Тип подразделения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Головная организация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Тип организации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Юридическое лицо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ИНН </w:t>
            </w:r>
            <w:hyperlink r:id="rId4" w:tgtFrame="_blank" w:history="1">
              <w:r w:rsidRPr="00235E86">
                <w:rPr>
                  <w:rFonts w:ascii="Arial" w:eastAsia="Times New Roman" w:hAnsi="Arial" w:cs="Arial"/>
                  <w:b/>
                  <w:bCs/>
                  <w:color w:val="337AB7"/>
                  <w:sz w:val="15"/>
                  <w:szCs w:val="15"/>
                  <w:lang w:eastAsia="ru-RU"/>
                </w:rPr>
                <w:t>Что это?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0260011558 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КПП </w:t>
            </w:r>
            <w:hyperlink r:id="rId5" w:tgtFrame="_blank" w:history="1">
              <w:r w:rsidRPr="00235E86">
                <w:rPr>
                  <w:rFonts w:ascii="Arial" w:eastAsia="Times New Roman" w:hAnsi="Arial" w:cs="Arial"/>
                  <w:b/>
                  <w:bCs/>
                  <w:color w:val="337AB7"/>
                  <w:sz w:val="15"/>
                  <w:szCs w:val="15"/>
                  <w:lang w:eastAsia="ru-RU"/>
                </w:rPr>
                <w:t>Что это?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026001001 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ОГРН </w:t>
            </w:r>
            <w:hyperlink r:id="rId6" w:tgtFrame="_blank" w:history="1">
              <w:r w:rsidRPr="00235E86">
                <w:rPr>
                  <w:rFonts w:ascii="Arial" w:eastAsia="Times New Roman" w:hAnsi="Arial" w:cs="Arial"/>
                  <w:b/>
                  <w:bCs/>
                  <w:color w:val="337AB7"/>
                  <w:sz w:val="15"/>
                  <w:szCs w:val="15"/>
                  <w:lang w:eastAsia="ru-RU"/>
                </w:rPr>
                <w:t>Что это?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1170280072412 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 ОКПО (не заполняется)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20094569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 ОКВЭД </w:t>
            </w:r>
            <w:hyperlink r:id="rId7" w:tgtFrame="_blank" w:history="1">
              <w:r w:rsidRPr="00235E86">
                <w:rPr>
                  <w:rFonts w:ascii="Arial" w:eastAsia="Times New Roman" w:hAnsi="Arial" w:cs="Arial"/>
                  <w:b/>
                  <w:bCs/>
                  <w:color w:val="337AB7"/>
                  <w:sz w:val="15"/>
                  <w:szCs w:val="15"/>
                  <w:lang w:eastAsia="ru-RU"/>
                </w:rPr>
                <w:t>Что это?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90.01 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Версия справочника ОКВЭД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2014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Дата выдачи ОГРН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2013-08-08</w:t>
            </w:r>
          </w:p>
        </w:tc>
      </w:tr>
      <w:tr w:rsidR="00235E86" w:rsidRPr="00235E86" w:rsidTr="00235E86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Руководитель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ФИО руководителя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Гильманов Азамат Хамитьянович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Должность руководителя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ХУДОЖЕСТВЕННЫЙ РУКОВОДИТЕЛЬ</w:t>
            </w:r>
          </w:p>
        </w:tc>
      </w:tr>
      <w:tr w:rsidR="00235E86" w:rsidRPr="00235E86" w:rsidTr="00235E86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Полное наименование с ОПФ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МУНИЦИПАЛЬНОЕ БЮДЖЕТНОЕ УЧРЕЖДЕНИЕ КУЛЬТУРЫ "ДЮРТЮЛИНСКИЙ ТАТАРСКИЙ ТЕАТР ДРАМЫ И КОМЕДИИ"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Краткое наименование с ОПФ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МБУК "ДЮРТЮЛИНСКИЙ ТАТАРСКИЙ ТЕАТР ДРАМЫ И КОМЕДИИ"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Полное наименование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МУНИЦИПАЛЬНОЕ БЮДЖЕТНОЕ УЧРЕЖДЕНИЕ КУЛЬТУРЫ ДЮРТЮЛИНСКИЙ ТАТАРСКИЙ ТЕАТР ДРАМЫ И КОМЕДИИ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Краткое наименование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МБУК ДЮРТЮЛИНСКИЙ ТАТАРСКИЙ ТЕАТР ДРАМЫ И КОМЕДИИ</w:t>
            </w:r>
          </w:p>
        </w:tc>
      </w:tr>
      <w:tr w:rsidR="00235E86" w:rsidRPr="00235E86" w:rsidTr="00235E86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Организационно-правовая форма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 ОКОПФ </w:t>
            </w:r>
            <w:hyperlink r:id="rId8" w:tgtFrame="_blank" w:history="1">
              <w:r w:rsidRPr="00235E86">
                <w:rPr>
                  <w:rFonts w:ascii="Arial" w:eastAsia="Times New Roman" w:hAnsi="Arial" w:cs="Arial"/>
                  <w:b/>
                  <w:bCs/>
                  <w:color w:val="337AB7"/>
                  <w:sz w:val="15"/>
                  <w:szCs w:val="15"/>
                  <w:lang w:eastAsia="ru-RU"/>
                </w:rPr>
                <w:t>Что это?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75403 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Полное название ОПФ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Муниципальное бюджетное учреждение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Краткое название ОПФ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МБУ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Версия справочника ОКОПФ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2014</w:t>
            </w:r>
          </w:p>
        </w:tc>
      </w:tr>
      <w:tr w:rsidR="00235E86" w:rsidRPr="00235E86" w:rsidTr="00235E86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Состояние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Дата актуальности сведений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2021-03-11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Дата регистрации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2017-11-07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Статус организации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Действующая</w:t>
            </w:r>
          </w:p>
        </w:tc>
      </w:tr>
      <w:tr w:rsidR="00235E86" w:rsidRPr="00235E86" w:rsidTr="00235E86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Коды ОКВЭД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90.01 (осн)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Деятельность в области исполнительских искусств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73.11 (доп)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Деятельность рекламных агентств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77.29 (доп)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Прокат и аренда прочих предметов личного пользования и хозяйственно-бытового назначения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90.02 (доп)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Деятельность вспомогательная, связанная с исполнительскими искусствами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90.04 (доп)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Деятельность учреждений культуры и искусства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93.29.9 (доп)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Деятельность зрелищно-развлекательная прочая, не включенная в другие группировки</w:t>
            </w:r>
          </w:p>
        </w:tc>
      </w:tr>
      <w:tr w:rsidR="00235E86" w:rsidRPr="00235E86" w:rsidTr="00235E86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ИФНС регистрации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 отделения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9" w:history="1">
              <w:r w:rsidRPr="00235E86">
                <w:rPr>
                  <w:rFonts w:ascii="Arial" w:eastAsia="Times New Roman" w:hAnsi="Arial" w:cs="Arial"/>
                  <w:color w:val="337AB7"/>
                  <w:sz w:val="21"/>
                  <w:szCs w:val="21"/>
                  <w:lang w:eastAsia="ru-RU"/>
                </w:rPr>
                <w:t>0280</w:t>
              </w:r>
            </w:hyperlink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 отделения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Межрайонная инспекция Федеральной налоговой службы № 39 по Республике Башкортостан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Адрес отделения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450076, Республика Башкортостан, г.Уфа, ул Красина, д.52</w:t>
            </w:r>
          </w:p>
        </w:tc>
      </w:tr>
      <w:tr w:rsidR="00235E86" w:rsidRPr="00235E86" w:rsidTr="00235E86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ИФНС отчётности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 отделения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10" w:history="1">
              <w:r w:rsidRPr="00235E86">
                <w:rPr>
                  <w:rFonts w:ascii="Arial" w:eastAsia="Times New Roman" w:hAnsi="Arial" w:cs="Arial"/>
                  <w:color w:val="337AB7"/>
                  <w:sz w:val="21"/>
                  <w:szCs w:val="21"/>
                  <w:lang w:eastAsia="ru-RU"/>
                </w:rPr>
                <w:t>0278</w:t>
              </w:r>
            </w:hyperlink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 отделения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Межрайонная инспекция Федеральной налоговой службы № 1 по Республике Башкортостан</w:t>
            </w:r>
          </w:p>
        </w:tc>
      </w:tr>
      <w:tr w:rsidR="00235E86" w:rsidRPr="00235E86" w:rsidTr="00235E86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Отделение Пенсионного фонда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 отделения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002822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 отделения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Государственное учреждение - Управление Пенсионного фонда Российской Федерации в Дюртюлинском районе и городе Дюртюли Республики Башкортостан</w:t>
            </w:r>
          </w:p>
        </w:tc>
      </w:tr>
      <w:tr w:rsidR="00235E86" w:rsidRPr="00235E86" w:rsidTr="00235E86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Отделение Фонда соц. страхования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Код отделения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0209</w:t>
            </w:r>
          </w:p>
        </w:tc>
      </w:tr>
      <w:tr w:rsidR="00235E86" w:rsidRPr="00235E86" w:rsidTr="00235E8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 отделения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86" w:rsidRPr="00235E86" w:rsidRDefault="00235E86" w:rsidP="00235E86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35E8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Филиал №9 Государственного учреждения - регионального отделения Фонда социального страхования Российской Федерации по Республике Башкортостан</w:t>
            </w:r>
          </w:p>
        </w:tc>
      </w:tr>
    </w:tbl>
    <w:p w:rsidR="00504E47" w:rsidRDefault="00504E47" w:rsidP="00235E86">
      <w:pPr>
        <w:ind w:left="-851"/>
      </w:pPr>
      <w:bookmarkStart w:id="0" w:name="_GoBack"/>
      <w:bookmarkEnd w:id="0"/>
    </w:p>
    <w:sectPr w:rsidR="00504E47" w:rsidSect="00235E8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2E4"/>
    <w:rsid w:val="00235E86"/>
    <w:rsid w:val="00504E47"/>
    <w:rsid w:val="00FB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175DC-958A-4B50-B24D-C8C0F88F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5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5E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obilewrap">
    <w:name w:val="mobilewrap"/>
    <w:basedOn w:val="a0"/>
    <w:rsid w:val="00235E86"/>
  </w:style>
  <w:style w:type="character" w:styleId="a3">
    <w:name w:val="Hyperlink"/>
    <w:basedOn w:val="a0"/>
    <w:uiPriority w:val="99"/>
    <w:semiHidden/>
    <w:unhideWhenUsed/>
    <w:rsid w:val="00235E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6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ypiska-nalog.com/okop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ypiska-nalog.com/okve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ypiska-nalog.com/ogr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ypiska-nalog.com/kpp" TargetMode="External"/><Relationship Id="rId10" Type="http://schemas.openxmlformats.org/officeDocument/2006/relationships/hyperlink" Target="https://vypiska-nalog.com/reestr/nalog/resp-bashkortostan/0278" TargetMode="External"/><Relationship Id="rId4" Type="http://schemas.openxmlformats.org/officeDocument/2006/relationships/hyperlink" Target="https://vypiska-nalog.com/inn" TargetMode="External"/><Relationship Id="rId9" Type="http://schemas.openxmlformats.org/officeDocument/2006/relationships/hyperlink" Target="https://vypiska-nalog.com/reestr/nalog/resp-bashkortostan/02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2748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2</cp:revision>
  <dcterms:created xsi:type="dcterms:W3CDTF">2022-01-19T06:35:00Z</dcterms:created>
  <dcterms:modified xsi:type="dcterms:W3CDTF">2022-01-19T06:35:00Z</dcterms:modified>
</cp:coreProperties>
</file>